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FFD" w:rsidRPr="00F66B40" w:rsidRDefault="00B113A7">
      <w:pPr>
        <w:rPr>
          <w:rFonts w:ascii="Times New Roman" w:hAnsi="Times New Roman" w:cs="Times New Roman"/>
          <w:sz w:val="24"/>
          <w:szCs w:val="24"/>
        </w:rPr>
      </w:pPr>
      <w:r w:rsidRPr="00F66B40">
        <w:rPr>
          <w:rFonts w:ascii="Times New Roman" w:hAnsi="Times New Roman" w:cs="Times New Roman"/>
          <w:sz w:val="24"/>
          <w:szCs w:val="24"/>
        </w:rPr>
        <w:t xml:space="preserve">TAP County Webinar </w:t>
      </w:r>
    </w:p>
    <w:p w:rsidR="00B113A7" w:rsidRPr="00F66B40" w:rsidRDefault="00B113A7">
      <w:pPr>
        <w:rPr>
          <w:rFonts w:ascii="Times New Roman" w:hAnsi="Times New Roman" w:cs="Times New Roman"/>
          <w:sz w:val="24"/>
          <w:szCs w:val="24"/>
        </w:rPr>
      </w:pPr>
      <w:r w:rsidRPr="00F66B40">
        <w:rPr>
          <w:rFonts w:ascii="Times New Roman" w:hAnsi="Times New Roman" w:cs="Times New Roman"/>
          <w:sz w:val="24"/>
          <w:szCs w:val="24"/>
        </w:rPr>
        <w:t>November 8, 2019</w:t>
      </w:r>
    </w:p>
    <w:p w:rsidR="00B113A7" w:rsidRPr="00F66B40" w:rsidRDefault="00B113A7">
      <w:pPr>
        <w:rPr>
          <w:rFonts w:ascii="Times New Roman" w:hAnsi="Times New Roman" w:cs="Times New Roman"/>
          <w:sz w:val="24"/>
          <w:szCs w:val="24"/>
        </w:rPr>
      </w:pPr>
    </w:p>
    <w:p w:rsidR="00B113A7" w:rsidRPr="00F66B40" w:rsidRDefault="00B113A7" w:rsidP="00B113A7">
      <w:pPr>
        <w:pStyle w:val="ListParagraph"/>
        <w:numPr>
          <w:ilvl w:val="0"/>
          <w:numId w:val="1"/>
        </w:numPr>
        <w:rPr>
          <w:rFonts w:ascii="Times New Roman" w:hAnsi="Times New Roman" w:cs="Times New Roman"/>
          <w:sz w:val="24"/>
          <w:szCs w:val="24"/>
        </w:rPr>
      </w:pPr>
      <w:r w:rsidRPr="00F66B40">
        <w:rPr>
          <w:rFonts w:ascii="Times New Roman" w:hAnsi="Times New Roman" w:cs="Times New Roman"/>
          <w:sz w:val="24"/>
          <w:szCs w:val="24"/>
        </w:rPr>
        <w:t xml:space="preserve">What is the limit </w:t>
      </w:r>
      <w:proofErr w:type="gramStart"/>
      <w:r w:rsidRPr="00F66B40">
        <w:rPr>
          <w:rFonts w:ascii="Times New Roman" w:hAnsi="Times New Roman" w:cs="Times New Roman"/>
          <w:sz w:val="24"/>
          <w:szCs w:val="24"/>
        </w:rPr>
        <w:t>for the amount of</w:t>
      </w:r>
      <w:proofErr w:type="gramEnd"/>
      <w:r w:rsidRPr="00F66B40">
        <w:rPr>
          <w:rFonts w:ascii="Times New Roman" w:hAnsi="Times New Roman" w:cs="Times New Roman"/>
          <w:sz w:val="24"/>
          <w:szCs w:val="24"/>
        </w:rPr>
        <w:t xml:space="preserve"> time a client can </w:t>
      </w:r>
      <w:proofErr w:type="spellStart"/>
      <w:r w:rsidRPr="00F66B40">
        <w:rPr>
          <w:rFonts w:ascii="Times New Roman" w:hAnsi="Times New Roman" w:cs="Times New Roman"/>
          <w:sz w:val="24"/>
          <w:szCs w:val="24"/>
        </w:rPr>
        <w:t>backtap</w:t>
      </w:r>
      <w:proofErr w:type="spellEnd"/>
      <w:r w:rsidRPr="00F66B40">
        <w:rPr>
          <w:rFonts w:ascii="Times New Roman" w:hAnsi="Times New Roman" w:cs="Times New Roman"/>
          <w:sz w:val="24"/>
          <w:szCs w:val="24"/>
        </w:rPr>
        <w:t>?</w:t>
      </w:r>
    </w:p>
    <w:p w:rsidR="00B113A7" w:rsidRPr="00F66B40" w:rsidRDefault="00B113A7" w:rsidP="00B113A7">
      <w:pPr>
        <w:pStyle w:val="ListParagraph"/>
        <w:rPr>
          <w:rFonts w:ascii="Times New Roman" w:hAnsi="Times New Roman" w:cs="Times New Roman"/>
          <w:sz w:val="24"/>
          <w:szCs w:val="24"/>
        </w:rPr>
      </w:pPr>
      <w:r w:rsidRPr="00F66B40">
        <w:rPr>
          <w:rFonts w:ascii="Times New Roman" w:hAnsi="Times New Roman" w:cs="Times New Roman"/>
          <w:sz w:val="24"/>
          <w:szCs w:val="24"/>
        </w:rPr>
        <w:t>For pending cases, sponsors should track attendance in TAP as a private pay child.  Once the authorization is sent via the interface from EA, the program has 28 days to merge the cases and submit attendance for payment procession.  For ongoing cases the program can have sponsors backdate attendance up to four weeks after the end of the service week.</w:t>
      </w:r>
    </w:p>
    <w:p w:rsidR="00B113A7" w:rsidRPr="00F66B40" w:rsidRDefault="00B113A7" w:rsidP="00B113A7">
      <w:pPr>
        <w:rPr>
          <w:rFonts w:ascii="Times New Roman" w:hAnsi="Times New Roman" w:cs="Times New Roman"/>
          <w:sz w:val="24"/>
          <w:szCs w:val="24"/>
        </w:rPr>
      </w:pPr>
    </w:p>
    <w:p w:rsidR="00B113A7" w:rsidRPr="00F66B40" w:rsidRDefault="00B113A7" w:rsidP="00B113A7">
      <w:pPr>
        <w:pStyle w:val="ListParagraph"/>
        <w:numPr>
          <w:ilvl w:val="0"/>
          <w:numId w:val="1"/>
        </w:numPr>
        <w:rPr>
          <w:rFonts w:ascii="Times New Roman" w:hAnsi="Times New Roman" w:cs="Times New Roman"/>
          <w:sz w:val="24"/>
          <w:szCs w:val="24"/>
        </w:rPr>
      </w:pPr>
      <w:r w:rsidRPr="00F66B40">
        <w:rPr>
          <w:rFonts w:ascii="Times New Roman" w:hAnsi="Times New Roman" w:cs="Times New Roman"/>
          <w:sz w:val="24"/>
          <w:szCs w:val="24"/>
        </w:rPr>
        <w:t xml:space="preserve">Can they use send alert if there is no payment made?  For </w:t>
      </w:r>
      <w:proofErr w:type="gramStart"/>
      <w:r w:rsidRPr="00F66B40">
        <w:rPr>
          <w:rFonts w:ascii="Times New Roman" w:hAnsi="Times New Roman" w:cs="Times New Roman"/>
          <w:sz w:val="24"/>
          <w:szCs w:val="24"/>
        </w:rPr>
        <w:t>instance</w:t>
      </w:r>
      <w:proofErr w:type="gramEnd"/>
      <w:r w:rsidRPr="00F66B40">
        <w:rPr>
          <w:rFonts w:ascii="Times New Roman" w:hAnsi="Times New Roman" w:cs="Times New Roman"/>
          <w:sz w:val="24"/>
          <w:szCs w:val="24"/>
        </w:rPr>
        <w:t xml:space="preserve"> if there is </w:t>
      </w:r>
      <w:proofErr w:type="spellStart"/>
      <w:r w:rsidRPr="00F66B40">
        <w:rPr>
          <w:rFonts w:ascii="Times New Roman" w:hAnsi="Times New Roman" w:cs="Times New Roman"/>
          <w:sz w:val="24"/>
          <w:szCs w:val="24"/>
        </w:rPr>
        <w:t>lost</w:t>
      </w:r>
      <w:proofErr w:type="spellEnd"/>
      <w:r w:rsidRPr="00F66B40">
        <w:rPr>
          <w:rFonts w:ascii="Times New Roman" w:hAnsi="Times New Roman" w:cs="Times New Roman"/>
          <w:sz w:val="24"/>
          <w:szCs w:val="24"/>
        </w:rPr>
        <w:t xml:space="preserve"> of contact and the sponsor failed to complete any taps and they have lost contact, how does the provider recoup that money for the attendance.</w:t>
      </w:r>
    </w:p>
    <w:p w:rsidR="00B113A7" w:rsidRPr="00F66B40" w:rsidRDefault="00B113A7" w:rsidP="00B113A7">
      <w:pPr>
        <w:pStyle w:val="ListParagraph"/>
        <w:rPr>
          <w:rFonts w:ascii="Times New Roman" w:hAnsi="Times New Roman" w:cs="Times New Roman"/>
          <w:sz w:val="24"/>
          <w:szCs w:val="24"/>
        </w:rPr>
      </w:pPr>
      <w:r w:rsidRPr="00F66B40">
        <w:rPr>
          <w:rFonts w:ascii="Times New Roman" w:hAnsi="Times New Roman" w:cs="Times New Roman"/>
          <w:sz w:val="24"/>
          <w:szCs w:val="24"/>
        </w:rPr>
        <w:t>If there is loss of contact, the provider should contact the county.  The county will need to end the authorization and send an email to child_care_adjustment@jfs.ohio.gov indicating the authorization has been end-dated and there is attendance unpaid.</w:t>
      </w:r>
    </w:p>
    <w:p w:rsidR="00B113A7" w:rsidRPr="00F66B40" w:rsidRDefault="00B113A7" w:rsidP="00B113A7">
      <w:pPr>
        <w:rPr>
          <w:rFonts w:ascii="Times New Roman" w:hAnsi="Times New Roman" w:cs="Times New Roman"/>
          <w:sz w:val="24"/>
          <w:szCs w:val="24"/>
        </w:rPr>
      </w:pPr>
    </w:p>
    <w:p w:rsidR="00B113A7" w:rsidRPr="00F66B40" w:rsidRDefault="00B113A7" w:rsidP="00B113A7">
      <w:pPr>
        <w:pStyle w:val="ListParagraph"/>
        <w:numPr>
          <w:ilvl w:val="0"/>
          <w:numId w:val="1"/>
        </w:numPr>
        <w:rPr>
          <w:rFonts w:ascii="Times New Roman" w:hAnsi="Times New Roman" w:cs="Times New Roman"/>
          <w:sz w:val="24"/>
          <w:szCs w:val="24"/>
        </w:rPr>
      </w:pPr>
      <w:r w:rsidRPr="00F66B40">
        <w:rPr>
          <w:rFonts w:ascii="Times New Roman" w:hAnsi="Times New Roman" w:cs="Times New Roman"/>
          <w:sz w:val="24"/>
          <w:szCs w:val="24"/>
        </w:rPr>
        <w:t>Are county agencies able to tell when a child's record and the PFCC record have been merged?</w:t>
      </w:r>
    </w:p>
    <w:p w:rsidR="00B113A7" w:rsidRPr="00F66B40" w:rsidRDefault="00B113A7" w:rsidP="00B113A7">
      <w:pPr>
        <w:pStyle w:val="ListParagraph"/>
        <w:rPr>
          <w:rFonts w:ascii="Times New Roman" w:hAnsi="Times New Roman" w:cs="Times New Roman"/>
          <w:sz w:val="24"/>
          <w:szCs w:val="24"/>
        </w:rPr>
      </w:pPr>
      <w:r w:rsidRPr="00F66B40">
        <w:rPr>
          <w:rFonts w:ascii="Times New Roman" w:hAnsi="Times New Roman" w:cs="Times New Roman"/>
          <w:sz w:val="24"/>
          <w:szCs w:val="24"/>
        </w:rPr>
        <w:t xml:space="preserve">Once an authorization is sent from EA via an overnight interface, both the program and county agency staff will see the </w:t>
      </w:r>
      <w:proofErr w:type="spellStart"/>
      <w:r w:rsidRPr="00F66B40">
        <w:rPr>
          <w:rFonts w:ascii="Times New Roman" w:hAnsi="Times New Roman" w:cs="Times New Roman"/>
          <w:sz w:val="24"/>
          <w:szCs w:val="24"/>
        </w:rPr>
        <w:t>informtation</w:t>
      </w:r>
      <w:proofErr w:type="spellEnd"/>
      <w:r w:rsidRPr="00F66B40">
        <w:rPr>
          <w:rFonts w:ascii="Times New Roman" w:hAnsi="Times New Roman" w:cs="Times New Roman"/>
          <w:sz w:val="24"/>
          <w:szCs w:val="24"/>
        </w:rPr>
        <w:t xml:space="preserve"> in </w:t>
      </w:r>
      <w:proofErr w:type="spellStart"/>
      <w:r w:rsidRPr="00F66B40">
        <w:rPr>
          <w:rFonts w:ascii="Times New Roman" w:hAnsi="Times New Roman" w:cs="Times New Roman"/>
          <w:sz w:val="24"/>
          <w:szCs w:val="24"/>
        </w:rPr>
        <w:t>KinderConnect</w:t>
      </w:r>
      <w:proofErr w:type="spellEnd"/>
      <w:r w:rsidRPr="00F66B40">
        <w:rPr>
          <w:rFonts w:ascii="Times New Roman" w:hAnsi="Times New Roman" w:cs="Times New Roman"/>
          <w:sz w:val="24"/>
          <w:szCs w:val="24"/>
        </w:rPr>
        <w:t>.  County agency staff will only see the PFCC attendance; once the program merges the private pay attendance to the PFCC authorization then all attendance will be viewable for county agency staff.</w:t>
      </w:r>
    </w:p>
    <w:p w:rsidR="00B113A7" w:rsidRPr="00F66B40" w:rsidRDefault="00B113A7" w:rsidP="00B113A7">
      <w:pPr>
        <w:rPr>
          <w:rFonts w:ascii="Times New Roman" w:hAnsi="Times New Roman" w:cs="Times New Roman"/>
          <w:sz w:val="24"/>
          <w:szCs w:val="24"/>
        </w:rPr>
      </w:pPr>
    </w:p>
    <w:p w:rsidR="00B113A7" w:rsidRPr="00F66B40" w:rsidRDefault="00F66B40" w:rsidP="00B113A7">
      <w:pPr>
        <w:pStyle w:val="ListParagraph"/>
        <w:numPr>
          <w:ilvl w:val="0"/>
          <w:numId w:val="1"/>
        </w:numPr>
        <w:rPr>
          <w:rFonts w:ascii="Times New Roman" w:hAnsi="Times New Roman" w:cs="Times New Roman"/>
          <w:sz w:val="24"/>
          <w:szCs w:val="24"/>
        </w:rPr>
      </w:pPr>
      <w:r w:rsidRPr="00F66B40">
        <w:rPr>
          <w:rFonts w:ascii="Times New Roman" w:hAnsi="Times New Roman" w:cs="Times New Roman"/>
          <w:sz w:val="24"/>
          <w:szCs w:val="24"/>
        </w:rPr>
        <w:t>Can School out of Session be used by a program for a day a child doesn’t attend school due to expulsion, suspension or illness and the program cares for the child all day?</w:t>
      </w:r>
    </w:p>
    <w:p w:rsidR="00F66B40" w:rsidRPr="00F66B40" w:rsidRDefault="00F66B40" w:rsidP="00F66B40">
      <w:pPr>
        <w:pStyle w:val="ListParagraph"/>
        <w:rPr>
          <w:rFonts w:ascii="Times New Roman" w:hAnsi="Times New Roman" w:cs="Times New Roman"/>
          <w:sz w:val="24"/>
          <w:szCs w:val="24"/>
        </w:rPr>
      </w:pPr>
      <w:r w:rsidRPr="00F66B40">
        <w:rPr>
          <w:rFonts w:ascii="Times New Roman" w:hAnsi="Times New Roman" w:cs="Times New Roman"/>
          <w:sz w:val="24"/>
          <w:szCs w:val="24"/>
        </w:rPr>
        <w:t>No, School out of Session cannot be used in any of these situations.  Federal language prohibits PFCC funding to be used for any care of a school age child when their school is in session.  This would be treated as a private pay situation between the program and family.</w:t>
      </w:r>
    </w:p>
    <w:p w:rsidR="00F66B40" w:rsidRPr="00F66B40" w:rsidRDefault="00F66B40" w:rsidP="00F66B40">
      <w:pPr>
        <w:rPr>
          <w:rFonts w:ascii="Times New Roman" w:hAnsi="Times New Roman" w:cs="Times New Roman"/>
          <w:sz w:val="24"/>
          <w:szCs w:val="24"/>
        </w:rPr>
      </w:pPr>
    </w:p>
    <w:p w:rsidR="00F66B40" w:rsidRPr="00F66B40" w:rsidRDefault="00F66B40" w:rsidP="00F66B40">
      <w:pPr>
        <w:pStyle w:val="ListParagraph"/>
        <w:numPr>
          <w:ilvl w:val="0"/>
          <w:numId w:val="1"/>
        </w:numPr>
        <w:rPr>
          <w:rFonts w:ascii="Times New Roman" w:hAnsi="Times New Roman" w:cs="Times New Roman"/>
          <w:sz w:val="24"/>
          <w:szCs w:val="24"/>
        </w:rPr>
      </w:pPr>
      <w:r w:rsidRPr="00F66B40">
        <w:rPr>
          <w:rFonts w:ascii="Times New Roman" w:hAnsi="Times New Roman" w:cs="Times New Roman"/>
          <w:sz w:val="24"/>
          <w:szCs w:val="24"/>
        </w:rPr>
        <w:t>We are still supposed to refer Programs to the help desk when they have problems with the TAP system, correct?</w:t>
      </w:r>
    </w:p>
    <w:p w:rsidR="00F66B40" w:rsidRPr="00F66B40" w:rsidRDefault="00F66B40" w:rsidP="00F66B40">
      <w:pPr>
        <w:pStyle w:val="ListParagraph"/>
        <w:rPr>
          <w:rFonts w:ascii="Times New Roman" w:hAnsi="Times New Roman" w:cs="Times New Roman"/>
          <w:sz w:val="24"/>
          <w:szCs w:val="24"/>
        </w:rPr>
      </w:pPr>
      <w:r w:rsidRPr="00F66B40">
        <w:rPr>
          <w:rFonts w:ascii="Times New Roman" w:hAnsi="Times New Roman" w:cs="Times New Roman"/>
          <w:sz w:val="24"/>
          <w:szCs w:val="24"/>
        </w:rPr>
        <w:t xml:space="preserve">It is appropriate to send to the help desk.  Programs can contact </w:t>
      </w:r>
      <w:proofErr w:type="spellStart"/>
      <w:r w:rsidRPr="00F66B40">
        <w:rPr>
          <w:rFonts w:ascii="Times New Roman" w:hAnsi="Times New Roman" w:cs="Times New Roman"/>
          <w:sz w:val="24"/>
          <w:szCs w:val="24"/>
        </w:rPr>
        <w:t>Controltec</w:t>
      </w:r>
      <w:proofErr w:type="spellEnd"/>
      <w:r w:rsidRPr="00F66B40">
        <w:rPr>
          <w:rFonts w:ascii="Times New Roman" w:hAnsi="Times New Roman" w:cs="Times New Roman"/>
          <w:sz w:val="24"/>
          <w:szCs w:val="24"/>
        </w:rPr>
        <w:t xml:space="preserve"> or CCIDS for system issues; however, if it is a request to make a change to the PFCC case, only county staff can make changes to a case and they must be made within five business days.</w:t>
      </w:r>
    </w:p>
    <w:p w:rsidR="00F66B40" w:rsidRPr="00F66B40" w:rsidRDefault="00F66B40" w:rsidP="00F66B40">
      <w:pPr>
        <w:rPr>
          <w:rFonts w:ascii="Times New Roman" w:hAnsi="Times New Roman" w:cs="Times New Roman"/>
          <w:sz w:val="24"/>
          <w:szCs w:val="24"/>
        </w:rPr>
      </w:pPr>
    </w:p>
    <w:p w:rsidR="00F66B40" w:rsidRPr="00F66B40" w:rsidRDefault="00F66B40" w:rsidP="00F66B40">
      <w:pPr>
        <w:pStyle w:val="ListParagraph"/>
        <w:numPr>
          <w:ilvl w:val="0"/>
          <w:numId w:val="1"/>
        </w:numPr>
        <w:rPr>
          <w:rFonts w:ascii="Times New Roman" w:hAnsi="Times New Roman" w:cs="Times New Roman"/>
          <w:sz w:val="24"/>
          <w:szCs w:val="24"/>
        </w:rPr>
      </w:pPr>
      <w:r w:rsidRPr="00F66B40">
        <w:rPr>
          <w:rFonts w:ascii="Times New Roman" w:hAnsi="Times New Roman" w:cs="Times New Roman"/>
          <w:sz w:val="24"/>
          <w:szCs w:val="24"/>
        </w:rPr>
        <w:t>Who can be a sponsor to check a child in or out of care?</w:t>
      </w:r>
    </w:p>
    <w:p w:rsidR="00F66B40" w:rsidRPr="00F66B40" w:rsidRDefault="00F66B40" w:rsidP="00F66B40">
      <w:pPr>
        <w:pStyle w:val="ListParagraph"/>
        <w:rPr>
          <w:rFonts w:ascii="Times New Roman" w:hAnsi="Times New Roman" w:cs="Times New Roman"/>
          <w:sz w:val="24"/>
          <w:szCs w:val="24"/>
        </w:rPr>
      </w:pPr>
      <w:r w:rsidRPr="00F66B40">
        <w:rPr>
          <w:rFonts w:ascii="Times New Roman" w:hAnsi="Times New Roman" w:cs="Times New Roman"/>
          <w:sz w:val="24"/>
          <w:szCs w:val="24"/>
        </w:rPr>
        <w:t xml:space="preserve">Each primary caretaker, as identified in the ODJFS eligibility system, can work with the program to indicate who they will allow to check their child in and out of care. The program must collect the name and ten-digit phone number of each sponsor, enter the name and phone number into </w:t>
      </w:r>
      <w:proofErr w:type="spellStart"/>
      <w:r w:rsidRPr="00F66B40">
        <w:rPr>
          <w:rFonts w:ascii="Times New Roman" w:hAnsi="Times New Roman" w:cs="Times New Roman"/>
          <w:sz w:val="24"/>
          <w:szCs w:val="24"/>
        </w:rPr>
        <w:t>KinderConnect</w:t>
      </w:r>
      <w:proofErr w:type="spellEnd"/>
      <w:r w:rsidRPr="00F66B40">
        <w:rPr>
          <w:rFonts w:ascii="Times New Roman" w:hAnsi="Times New Roman" w:cs="Times New Roman"/>
          <w:sz w:val="24"/>
          <w:szCs w:val="24"/>
        </w:rPr>
        <w:t xml:space="preserve"> and link those sponsors to the children of the caretaker.</w:t>
      </w:r>
    </w:p>
    <w:p w:rsidR="00F66B40" w:rsidRPr="00F66B40" w:rsidRDefault="00F66B40" w:rsidP="00F66B40">
      <w:pPr>
        <w:rPr>
          <w:rFonts w:ascii="Times New Roman" w:hAnsi="Times New Roman" w:cs="Times New Roman"/>
          <w:sz w:val="24"/>
          <w:szCs w:val="24"/>
        </w:rPr>
      </w:pPr>
    </w:p>
    <w:p w:rsidR="00F66B40" w:rsidRPr="00F66B40" w:rsidRDefault="00F66B40" w:rsidP="00F66B40">
      <w:pPr>
        <w:pStyle w:val="ListParagraph"/>
        <w:numPr>
          <w:ilvl w:val="0"/>
          <w:numId w:val="1"/>
        </w:numPr>
        <w:rPr>
          <w:rFonts w:ascii="Times New Roman" w:hAnsi="Times New Roman" w:cs="Times New Roman"/>
          <w:sz w:val="24"/>
          <w:szCs w:val="24"/>
        </w:rPr>
      </w:pPr>
      <w:r w:rsidRPr="00F66B40">
        <w:rPr>
          <w:rFonts w:ascii="Times New Roman" w:hAnsi="Times New Roman" w:cs="Times New Roman"/>
          <w:sz w:val="24"/>
          <w:szCs w:val="24"/>
        </w:rPr>
        <w:t>Can the Program owner or staff be a sponsor?</w:t>
      </w:r>
    </w:p>
    <w:p w:rsidR="00F66B40" w:rsidRDefault="00F66B40" w:rsidP="00F66B40">
      <w:pPr>
        <w:pStyle w:val="ListParagraph"/>
        <w:rPr>
          <w:rFonts w:ascii="Times New Roman" w:hAnsi="Times New Roman" w:cs="Times New Roman"/>
          <w:sz w:val="24"/>
          <w:szCs w:val="24"/>
        </w:rPr>
      </w:pPr>
      <w:r w:rsidRPr="00F66B40">
        <w:rPr>
          <w:rFonts w:ascii="Times New Roman" w:hAnsi="Times New Roman" w:cs="Times New Roman"/>
          <w:sz w:val="24"/>
          <w:szCs w:val="24"/>
        </w:rPr>
        <w:lastRenderedPageBreak/>
        <w:t xml:space="preserve">No, this is not an allowable practice.  Caretakers should be informed to never let their child care </w:t>
      </w:r>
      <w:proofErr w:type="gramStart"/>
      <w:r w:rsidRPr="00F66B40">
        <w:rPr>
          <w:rFonts w:ascii="Times New Roman" w:hAnsi="Times New Roman" w:cs="Times New Roman"/>
          <w:sz w:val="24"/>
          <w:szCs w:val="24"/>
        </w:rPr>
        <w:t>program</w:t>
      </w:r>
      <w:proofErr w:type="gramEnd"/>
      <w:r w:rsidRPr="00F66B40">
        <w:rPr>
          <w:rFonts w:ascii="Times New Roman" w:hAnsi="Times New Roman" w:cs="Times New Roman"/>
          <w:sz w:val="24"/>
          <w:szCs w:val="24"/>
        </w:rPr>
        <w:t xml:space="preserve"> or its staff be a sponsor, they could lose their PFCC benefits if they do.</w:t>
      </w:r>
    </w:p>
    <w:p w:rsidR="004E1474" w:rsidRDefault="004E1474" w:rsidP="004E1474">
      <w:pPr>
        <w:rPr>
          <w:rFonts w:ascii="Times New Roman" w:hAnsi="Times New Roman" w:cs="Times New Roman"/>
          <w:sz w:val="24"/>
          <w:szCs w:val="24"/>
        </w:rPr>
      </w:pPr>
    </w:p>
    <w:p w:rsidR="004E1474" w:rsidRDefault="004E1474" w:rsidP="004E14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Where is the new icon to log into </w:t>
      </w:r>
      <w:proofErr w:type="spellStart"/>
      <w:r>
        <w:rPr>
          <w:rFonts w:ascii="Times New Roman" w:hAnsi="Times New Roman" w:cs="Times New Roman"/>
          <w:sz w:val="24"/>
          <w:szCs w:val="24"/>
        </w:rPr>
        <w:t>KinderConnect</w:t>
      </w:r>
      <w:proofErr w:type="spellEnd"/>
      <w:r>
        <w:rPr>
          <w:rFonts w:ascii="Times New Roman" w:hAnsi="Times New Roman" w:cs="Times New Roman"/>
          <w:sz w:val="24"/>
          <w:szCs w:val="24"/>
        </w:rPr>
        <w:t>?</w:t>
      </w:r>
    </w:p>
    <w:p w:rsidR="004E1474" w:rsidRPr="004E1474" w:rsidRDefault="004E1474" w:rsidP="004E1474">
      <w:pPr>
        <w:pStyle w:val="ListParagraph"/>
        <w:rPr>
          <w:rFonts w:ascii="Times New Roman" w:hAnsi="Times New Roman" w:cs="Times New Roman"/>
          <w:sz w:val="24"/>
          <w:szCs w:val="24"/>
        </w:rPr>
      </w:pPr>
      <w:r>
        <w:rPr>
          <w:rFonts w:ascii="Times New Roman" w:hAnsi="Times New Roman" w:cs="Times New Roman"/>
          <w:sz w:val="24"/>
          <w:szCs w:val="24"/>
        </w:rPr>
        <w:t xml:space="preserve">County staff should log into MyOhio.ohio.gov using their state user ID (SUID).  Click on </w:t>
      </w:r>
      <w:proofErr w:type="spellStart"/>
      <w:r>
        <w:rPr>
          <w:rFonts w:ascii="Times New Roman" w:hAnsi="Times New Roman" w:cs="Times New Roman"/>
          <w:sz w:val="24"/>
          <w:szCs w:val="24"/>
        </w:rPr>
        <w:t>MySpace</w:t>
      </w:r>
      <w:proofErr w:type="spellEnd"/>
      <w:r>
        <w:rPr>
          <w:rFonts w:ascii="Times New Roman" w:hAnsi="Times New Roman" w:cs="Times New Roman"/>
          <w:sz w:val="24"/>
          <w:szCs w:val="24"/>
        </w:rPr>
        <w:t>, then Applications.  You will see a tile/square labeled KinderConnect.</w:t>
      </w:r>
      <w:bookmarkStart w:id="0" w:name="_GoBack"/>
      <w:bookmarkEnd w:id="0"/>
    </w:p>
    <w:p w:rsidR="00F66B40" w:rsidRDefault="00F66B40" w:rsidP="00F66B40">
      <w:pPr>
        <w:rPr>
          <w:rFonts w:ascii="Times New Roman" w:hAnsi="Times New Roman" w:cs="Times New Roman"/>
          <w:sz w:val="24"/>
          <w:szCs w:val="24"/>
        </w:rPr>
      </w:pPr>
    </w:p>
    <w:p w:rsidR="00F66B40" w:rsidRPr="00F66B40" w:rsidRDefault="00F66B40" w:rsidP="00F66B40">
      <w:pPr>
        <w:rPr>
          <w:rFonts w:ascii="Times New Roman" w:hAnsi="Times New Roman" w:cs="Times New Roman"/>
          <w:sz w:val="24"/>
          <w:szCs w:val="24"/>
        </w:rPr>
      </w:pPr>
    </w:p>
    <w:sectPr w:rsidR="00F66B40" w:rsidRPr="00F66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343E7"/>
    <w:multiLevelType w:val="hybridMultilevel"/>
    <w:tmpl w:val="0FF8F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A7"/>
    <w:rsid w:val="001E1FFD"/>
    <w:rsid w:val="004E1474"/>
    <w:rsid w:val="00B113A7"/>
    <w:rsid w:val="00BB01C0"/>
    <w:rsid w:val="00F6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78B6F"/>
  <w15:chartTrackingRefBased/>
  <w15:docId w15:val="{5FE6A9C7-49C0-4FE4-8018-F5173A57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2600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 Albast</dc:creator>
  <cp:keywords/>
  <dc:description/>
  <cp:lastModifiedBy>Michelle A Albast</cp:lastModifiedBy>
  <cp:revision>2</cp:revision>
  <dcterms:created xsi:type="dcterms:W3CDTF">2019-11-08T20:24:00Z</dcterms:created>
  <dcterms:modified xsi:type="dcterms:W3CDTF">2019-11-08T20:24:00Z</dcterms:modified>
</cp:coreProperties>
</file>